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77" w:rsidRPr="00116577" w:rsidRDefault="00116577" w:rsidP="00071B45">
      <w:pPr>
        <w:jc w:val="right"/>
        <w:rPr>
          <w:rFonts w:ascii="Segoe UI" w:hAnsi="Segoe UI" w:cs="Segoe UI"/>
        </w:rPr>
      </w:pPr>
      <w:r w:rsidRPr="00116577">
        <w:rPr>
          <w:rFonts w:ascii="Segoe UI" w:hAnsi="Segoe UI" w:cs="Segoe UI"/>
        </w:rPr>
        <w:t xml:space="preserve">Poznań, </w:t>
      </w:r>
      <w:r w:rsidR="00F768E4">
        <w:rPr>
          <w:rFonts w:ascii="Segoe UI" w:hAnsi="Segoe UI" w:cs="Segoe UI"/>
        </w:rPr>
        <w:t>2</w:t>
      </w:r>
      <w:r w:rsidR="000D1414">
        <w:rPr>
          <w:rFonts w:ascii="Segoe UI" w:hAnsi="Segoe UI" w:cs="Segoe UI"/>
        </w:rPr>
        <w:t>6</w:t>
      </w:r>
      <w:r w:rsidR="006D4C28">
        <w:rPr>
          <w:rFonts w:ascii="Segoe UI" w:hAnsi="Segoe UI" w:cs="Segoe UI"/>
        </w:rPr>
        <w:t xml:space="preserve"> </w:t>
      </w:r>
      <w:r w:rsidR="004865A6">
        <w:rPr>
          <w:rFonts w:ascii="Segoe UI" w:hAnsi="Segoe UI" w:cs="Segoe UI"/>
        </w:rPr>
        <w:t>sierpnia</w:t>
      </w:r>
      <w:r w:rsidRPr="00116577">
        <w:rPr>
          <w:rFonts w:ascii="Segoe UI" w:hAnsi="Segoe UI" w:cs="Segoe UI"/>
        </w:rPr>
        <w:t xml:space="preserve"> 202</w:t>
      </w:r>
      <w:r w:rsidR="004865A6">
        <w:rPr>
          <w:rFonts w:ascii="Segoe UI" w:hAnsi="Segoe UI" w:cs="Segoe UI"/>
        </w:rPr>
        <w:t>4</w:t>
      </w:r>
      <w:r w:rsidRPr="00116577">
        <w:rPr>
          <w:rFonts w:ascii="Segoe UI" w:hAnsi="Segoe UI" w:cs="Segoe UI"/>
        </w:rPr>
        <w:t xml:space="preserve"> roku</w:t>
      </w:r>
    </w:p>
    <w:p w:rsidR="00BA1335" w:rsidRPr="00116577" w:rsidRDefault="004865A6" w:rsidP="00071B45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Poznań Game Arena 2024: nowy rok, nowe możliwości</w:t>
      </w:r>
    </w:p>
    <w:p w:rsidR="00F768E4" w:rsidRPr="00F768E4" w:rsidRDefault="00D34EB7" w:rsidP="00773C7A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</w:rPr>
        <w:t xml:space="preserve">Już po raz </w:t>
      </w:r>
      <w:r w:rsidR="00281C0F">
        <w:rPr>
          <w:rFonts w:ascii="Segoe UI" w:hAnsi="Segoe UI" w:cs="Segoe UI"/>
          <w:b/>
        </w:rPr>
        <w:t>osiemnasty</w:t>
      </w:r>
      <w:r>
        <w:rPr>
          <w:rFonts w:ascii="Segoe UI" w:hAnsi="Segoe UI" w:cs="Segoe UI"/>
          <w:b/>
        </w:rPr>
        <w:t xml:space="preserve"> Międzynarodowe Targi Poznańskie staną się przestrzenią największego w Polsce święta dla graczy. Kolejna edycja Poznań Game Arena zgromadzi dziesiątki wystawców – zarówno tych największych, jak i całą strefę twórców </w:t>
      </w:r>
      <w:proofErr w:type="spellStart"/>
      <w:r>
        <w:rPr>
          <w:rFonts w:ascii="Segoe UI" w:hAnsi="Segoe UI" w:cs="Segoe UI"/>
          <w:b/>
        </w:rPr>
        <w:t>indie</w:t>
      </w:r>
      <w:proofErr w:type="spellEnd"/>
      <w:r>
        <w:rPr>
          <w:rFonts w:ascii="Segoe UI" w:hAnsi="Segoe UI" w:cs="Segoe UI"/>
          <w:b/>
        </w:rPr>
        <w:t xml:space="preserve">. Wydarzeniu towarzyszyć będą </w:t>
      </w:r>
      <w:r w:rsidR="00A45B81">
        <w:rPr>
          <w:rFonts w:ascii="Segoe UI" w:hAnsi="Segoe UI" w:cs="Segoe UI"/>
          <w:b/>
        </w:rPr>
        <w:t>setki</w:t>
      </w:r>
      <w:r w:rsidR="00773C7A">
        <w:rPr>
          <w:rFonts w:ascii="Segoe UI" w:hAnsi="Segoe UI" w:cs="Segoe UI"/>
          <w:b/>
        </w:rPr>
        <w:t xml:space="preserve"> atrakcji, pokazów, prelekcji, premier i konkursów zorientowanych wokół </w:t>
      </w:r>
      <w:proofErr w:type="spellStart"/>
      <w:r w:rsidR="00773C7A">
        <w:rPr>
          <w:rFonts w:ascii="Segoe UI" w:hAnsi="Segoe UI" w:cs="Segoe UI"/>
          <w:b/>
        </w:rPr>
        <w:t>gamingu</w:t>
      </w:r>
      <w:proofErr w:type="spellEnd"/>
      <w:r w:rsidR="00773C7A">
        <w:rPr>
          <w:rFonts w:ascii="Segoe UI" w:hAnsi="Segoe UI" w:cs="Segoe UI"/>
          <w:b/>
        </w:rPr>
        <w:t xml:space="preserve">, </w:t>
      </w:r>
      <w:proofErr w:type="spellStart"/>
      <w:r w:rsidR="00773C7A">
        <w:rPr>
          <w:rFonts w:ascii="Segoe UI" w:hAnsi="Segoe UI" w:cs="Segoe UI"/>
          <w:b/>
        </w:rPr>
        <w:t>esportu</w:t>
      </w:r>
      <w:proofErr w:type="spellEnd"/>
      <w:r w:rsidR="00773C7A">
        <w:rPr>
          <w:rFonts w:ascii="Segoe UI" w:hAnsi="Segoe UI" w:cs="Segoe UI"/>
          <w:b/>
        </w:rPr>
        <w:t xml:space="preserve"> i popkultury.</w:t>
      </w:r>
      <w:r>
        <w:rPr>
          <w:rFonts w:ascii="Segoe UI" w:hAnsi="Segoe UI" w:cs="Segoe UI"/>
          <w:b/>
        </w:rPr>
        <w:t xml:space="preserve"> </w:t>
      </w:r>
      <w:r w:rsidRPr="00F768E4">
        <w:rPr>
          <w:rFonts w:ascii="Segoe UI" w:hAnsi="Segoe UI" w:cs="Segoe UI"/>
          <w:b/>
          <w:u w:val="single"/>
        </w:rPr>
        <w:t>Sprzedaż biletów oraz rejestracja akredytacji medialnych już trwają.</w:t>
      </w:r>
    </w:p>
    <w:p w:rsidR="00363378" w:rsidRDefault="00363378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6D4C28" w:rsidRDefault="005670A1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Zmian</w:t>
      </w:r>
      <w:r w:rsidR="0023579D">
        <w:rPr>
          <w:rFonts w:ascii="Segoe UI" w:hAnsi="Segoe UI" w:cs="Segoe UI"/>
          <w:b/>
        </w:rPr>
        <w:t xml:space="preserve">y w harmonogramie </w:t>
      </w:r>
      <w:r>
        <w:rPr>
          <w:rFonts w:ascii="Segoe UI" w:hAnsi="Segoe UI" w:cs="Segoe UI"/>
          <w:b/>
        </w:rPr>
        <w:t>PGA</w:t>
      </w:r>
    </w:p>
    <w:p w:rsidR="006D4C28" w:rsidRPr="006D4C28" w:rsidRDefault="006D4C28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</w:p>
    <w:p w:rsidR="0023579D" w:rsidRDefault="0023579D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Poznań Game Arena od lat </w:t>
      </w:r>
      <w:r w:rsidR="004A7D95">
        <w:rPr>
          <w:rFonts w:ascii="Segoe UI" w:hAnsi="Segoe UI" w:cs="Segoe UI"/>
        </w:rPr>
        <w:t>odbywa się</w:t>
      </w:r>
      <w:r>
        <w:rPr>
          <w:rFonts w:ascii="Segoe UI" w:hAnsi="Segoe UI" w:cs="Segoe UI"/>
        </w:rPr>
        <w:t xml:space="preserve"> według stałego harmonogramu, obejmującego trzy dni weekendowe: piątek, sobotę i niedzielę. W tym roku termin eventu został wyznaczony na koniec października, tj. 25-27.10, a więc trzy tygodnie później w porównaniu z </w:t>
      </w:r>
      <w:r w:rsidR="004A7D95">
        <w:rPr>
          <w:rFonts w:ascii="Segoe UI" w:hAnsi="Segoe UI" w:cs="Segoe UI"/>
        </w:rPr>
        <w:t>poprzednią</w:t>
      </w:r>
      <w:r>
        <w:rPr>
          <w:rFonts w:ascii="Segoe UI" w:hAnsi="Segoe UI" w:cs="Segoe UI"/>
        </w:rPr>
        <w:t xml:space="preserve"> edycją. Aby ułatwić udział w wydarzeniu wszystkim zainteresowanym, wprowadzon</w:t>
      </w:r>
      <w:r w:rsidR="004A7D95">
        <w:rPr>
          <w:rFonts w:ascii="Segoe UI" w:hAnsi="Segoe UI" w:cs="Segoe UI"/>
        </w:rPr>
        <w:t>o</w:t>
      </w:r>
      <w:r>
        <w:rPr>
          <w:rFonts w:ascii="Segoe UI" w:hAnsi="Segoe UI" w:cs="Segoe UI"/>
        </w:rPr>
        <w:t xml:space="preserve"> dwie </w:t>
      </w:r>
      <w:r w:rsidR="004A7D95">
        <w:rPr>
          <w:rFonts w:ascii="Segoe UI" w:hAnsi="Segoe UI" w:cs="Segoe UI"/>
        </w:rPr>
        <w:t>istotne</w:t>
      </w:r>
      <w:r>
        <w:rPr>
          <w:rFonts w:ascii="Segoe UI" w:hAnsi="Segoe UI" w:cs="Segoe UI"/>
        </w:rPr>
        <w:t xml:space="preserve"> zmiany w planie targów. </w:t>
      </w:r>
    </w:p>
    <w:p w:rsidR="0023579D" w:rsidRDefault="0023579D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245559" w:rsidRDefault="00481852" w:rsidP="00481852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Zmiany dotyczą targowego piątku, który w poprzednim roku odbywał się pod szyldem VIP DAY lub MEDIA DAY i wiązał się z zakupem droższych biletów. </w:t>
      </w:r>
      <w:r w:rsidR="00245559">
        <w:rPr>
          <w:rFonts w:ascii="Segoe UI" w:hAnsi="Segoe UI" w:cs="Segoe UI"/>
        </w:rPr>
        <w:t>Podczas PGA 2024 piątek będzie dniem ogólnodostępnym z regularną ceną biletów. W godzinach</w:t>
      </w:r>
      <w:proofErr w:type="gramStart"/>
      <w:r w:rsidR="00245559">
        <w:rPr>
          <w:rFonts w:ascii="Segoe UI" w:hAnsi="Segoe UI" w:cs="Segoe UI"/>
        </w:rPr>
        <w:t xml:space="preserve"> 9:00 – 11:00 </w:t>
      </w:r>
      <w:r w:rsidR="00EA7410">
        <w:rPr>
          <w:rFonts w:ascii="Segoe UI" w:hAnsi="Segoe UI" w:cs="Segoe UI"/>
        </w:rPr>
        <w:t>przewidziano</w:t>
      </w:r>
      <w:proofErr w:type="gramEnd"/>
      <w:r w:rsidR="00245559">
        <w:rPr>
          <w:rFonts w:ascii="Segoe UI" w:hAnsi="Segoe UI" w:cs="Segoe UI"/>
        </w:rPr>
        <w:t xml:space="preserve"> czas dla mediów, a sami </w:t>
      </w:r>
      <w:r w:rsidR="008B0FCD">
        <w:rPr>
          <w:rFonts w:ascii="Segoe UI" w:hAnsi="Segoe UI" w:cs="Segoe UI"/>
        </w:rPr>
        <w:t>zwiedzający</w:t>
      </w:r>
      <w:r w:rsidR="00245559">
        <w:rPr>
          <w:rFonts w:ascii="Segoe UI" w:hAnsi="Segoe UI" w:cs="Segoe UI"/>
        </w:rPr>
        <w:t xml:space="preserve"> będą mogli skorzystać ze wstępu od 11:00 do 20:00 (zamiast do 18:00, jak to miało miejsce w poprzednich latach).</w:t>
      </w:r>
    </w:p>
    <w:p w:rsidR="006962DE" w:rsidRDefault="006962DE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FC4B20" w:rsidRPr="00D4344A" w:rsidRDefault="00D4344A" w:rsidP="00071B45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r w:rsidRPr="00D4344A">
        <w:rPr>
          <w:rFonts w:ascii="Segoe UI" w:hAnsi="Segoe UI" w:cs="Segoe UI"/>
          <w:b/>
        </w:rPr>
        <w:t xml:space="preserve">Harmonogram </w:t>
      </w:r>
      <w:r w:rsidR="008E13B3">
        <w:rPr>
          <w:rFonts w:ascii="Segoe UI" w:hAnsi="Segoe UI" w:cs="Segoe UI"/>
          <w:b/>
        </w:rPr>
        <w:t xml:space="preserve">i bilety na </w:t>
      </w:r>
      <w:r w:rsidRPr="00D4344A">
        <w:rPr>
          <w:rFonts w:ascii="Segoe UI" w:hAnsi="Segoe UI" w:cs="Segoe UI"/>
          <w:b/>
        </w:rPr>
        <w:t>PGA</w:t>
      </w:r>
    </w:p>
    <w:p w:rsidR="00D4344A" w:rsidRDefault="00D4344A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245559" w:rsidRDefault="00245559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Piątek</w:t>
      </w:r>
      <w:proofErr w:type="gramStart"/>
      <w:r>
        <w:rPr>
          <w:rFonts w:ascii="Segoe UI" w:hAnsi="Segoe UI" w:cs="Segoe UI"/>
        </w:rPr>
        <w:t>: 9:00 – 11</w:t>
      </w:r>
      <w:r w:rsidR="00D4344A">
        <w:rPr>
          <w:rFonts w:ascii="Segoe UI" w:hAnsi="Segoe UI" w:cs="Segoe UI"/>
        </w:rPr>
        <w:t>:00</w:t>
      </w:r>
      <w:r>
        <w:rPr>
          <w:rFonts w:ascii="Segoe UI" w:hAnsi="Segoe UI" w:cs="Segoe UI"/>
        </w:rPr>
        <w:t xml:space="preserve"> – wstęp</w:t>
      </w:r>
      <w:proofErr w:type="gramEnd"/>
      <w:r>
        <w:rPr>
          <w:rFonts w:ascii="Segoe UI" w:hAnsi="Segoe UI" w:cs="Segoe UI"/>
        </w:rPr>
        <w:t xml:space="preserve"> dla mediów;</w:t>
      </w:r>
    </w:p>
    <w:p w:rsidR="00245559" w:rsidRDefault="00630322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</w:t>
      </w:r>
      <w:proofErr w:type="gramStart"/>
      <w:r w:rsidR="00245559">
        <w:rPr>
          <w:rFonts w:ascii="Segoe UI" w:hAnsi="Segoe UI" w:cs="Segoe UI"/>
        </w:rPr>
        <w:t>11:00 – 20:00 – wstęp</w:t>
      </w:r>
      <w:proofErr w:type="gramEnd"/>
      <w:r w:rsidR="00245559">
        <w:rPr>
          <w:rFonts w:ascii="Segoe UI" w:hAnsi="Segoe UI" w:cs="Segoe UI"/>
        </w:rPr>
        <w:t xml:space="preserve"> </w:t>
      </w:r>
      <w:r w:rsidR="0070082E">
        <w:rPr>
          <w:rFonts w:ascii="Segoe UI" w:hAnsi="Segoe UI" w:cs="Segoe UI"/>
        </w:rPr>
        <w:t xml:space="preserve">dla </w:t>
      </w:r>
      <w:proofErr w:type="spellStart"/>
      <w:r w:rsidR="0070082E">
        <w:rPr>
          <w:rFonts w:ascii="Segoe UI" w:hAnsi="Segoe UI" w:cs="Segoe UI"/>
        </w:rPr>
        <w:t>zawiedzających</w:t>
      </w:r>
      <w:proofErr w:type="spellEnd"/>
    </w:p>
    <w:p w:rsidR="00D4344A" w:rsidRDefault="00D4344A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Sobota: 9:00 – 20:00</w:t>
      </w:r>
    </w:p>
    <w:p w:rsidR="00D4344A" w:rsidRDefault="00D4344A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Niedziela: 9:00 – 18:00 </w:t>
      </w:r>
    </w:p>
    <w:p w:rsidR="008E13B3" w:rsidRDefault="008E13B3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</w:p>
    <w:p w:rsidR="00C975C5" w:rsidRDefault="0070082E" w:rsidP="00071B45">
      <w:pPr>
        <w:tabs>
          <w:tab w:val="left" w:pos="1475"/>
        </w:tabs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</w:t>
      </w:r>
      <w:r w:rsidR="00C975C5">
        <w:rPr>
          <w:rFonts w:ascii="Segoe UI" w:hAnsi="Segoe UI" w:cs="Segoe UI"/>
        </w:rPr>
        <w:t xml:space="preserve"> 15 września obowiązywać będzie II pula przedsprzedaży biletów. </w:t>
      </w:r>
      <w:r w:rsidR="00A45B81">
        <w:rPr>
          <w:rFonts w:ascii="Segoe UI" w:hAnsi="Segoe UI" w:cs="Segoe UI"/>
        </w:rPr>
        <w:t>Koszt wstępu w piątek i w niedzielę to 45 złotych, a bilet na sobotę dostępny jest w cenie 50 zł</w:t>
      </w:r>
      <w:r w:rsidR="00C975C5">
        <w:rPr>
          <w:rFonts w:ascii="Segoe UI" w:hAnsi="Segoe UI" w:cs="Segoe UI"/>
        </w:rPr>
        <w:t xml:space="preserve">. Od 16.09 </w:t>
      </w:r>
      <w:proofErr w:type="gramStart"/>
      <w:r w:rsidR="00C975C5">
        <w:rPr>
          <w:rFonts w:ascii="Segoe UI" w:hAnsi="Segoe UI" w:cs="Segoe UI"/>
        </w:rPr>
        <w:t>ceny</w:t>
      </w:r>
      <w:proofErr w:type="gramEnd"/>
      <w:r w:rsidR="00C975C5">
        <w:rPr>
          <w:rFonts w:ascii="Segoe UI" w:hAnsi="Segoe UI" w:cs="Segoe UI"/>
        </w:rPr>
        <w:t xml:space="preserve"> wzrosną. PGA uruchomiło również sprzedaż biletów grupowych dla szkół ze specjalnymi rabatami. </w:t>
      </w:r>
    </w:p>
    <w:p w:rsidR="00D4344A" w:rsidRDefault="00D4344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483416" w:rsidRPr="00D4344A" w:rsidRDefault="008E13B3" w:rsidP="00483416">
      <w:pPr>
        <w:tabs>
          <w:tab w:val="left" w:pos="1475"/>
        </w:tabs>
        <w:spacing w:after="0"/>
        <w:jc w:val="both"/>
        <w:rPr>
          <w:rFonts w:ascii="Segoe UI" w:hAnsi="Segoe UI" w:cs="Segoe UI"/>
          <w:b/>
        </w:rPr>
      </w:pPr>
      <w:proofErr w:type="spellStart"/>
      <w:r>
        <w:rPr>
          <w:rFonts w:ascii="Segoe UI" w:hAnsi="Segoe UI" w:cs="Segoe UI"/>
          <w:b/>
        </w:rPr>
        <w:lastRenderedPageBreak/>
        <w:t>Gamingowy</w:t>
      </w:r>
      <w:proofErr w:type="spellEnd"/>
      <w:r>
        <w:rPr>
          <w:rFonts w:ascii="Segoe UI" w:hAnsi="Segoe UI" w:cs="Segoe UI"/>
          <w:b/>
        </w:rPr>
        <w:t xml:space="preserve"> program wydarzeń</w:t>
      </w:r>
    </w:p>
    <w:p w:rsidR="00D4344A" w:rsidRDefault="00D4344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C34D69" w:rsidRDefault="00C34D69" w:rsidP="00773C7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Zainteresowani tegoroczną obsadą i programem wydarzeń mogą już wypatrywać pie</w:t>
      </w:r>
      <w:r w:rsidR="007479CC">
        <w:rPr>
          <w:rFonts w:ascii="Segoe UI" w:hAnsi="Segoe UI" w:cs="Segoe UI"/>
        </w:rPr>
        <w:t xml:space="preserve">rwszych newsów ze sceny PGA. Z </w:t>
      </w:r>
      <w:r>
        <w:rPr>
          <w:rFonts w:ascii="Segoe UI" w:hAnsi="Segoe UI" w:cs="Segoe UI"/>
        </w:rPr>
        <w:t xml:space="preserve">pewnością nie zabraknie jednego z największych i co roku najbardziej wyczekiwanych wystawców. </w:t>
      </w:r>
      <w:r w:rsidR="007479CC">
        <w:rPr>
          <w:rFonts w:ascii="Segoe UI" w:hAnsi="Segoe UI" w:cs="Segoe UI"/>
        </w:rPr>
        <w:t xml:space="preserve">Na stoisku Nintendo zagramy nie tylko w kultowe już gry, </w:t>
      </w:r>
      <w:r>
        <w:rPr>
          <w:rFonts w:ascii="Segoe UI" w:hAnsi="Segoe UI" w:cs="Segoe UI"/>
        </w:rPr>
        <w:t xml:space="preserve">jak </w:t>
      </w:r>
      <w:proofErr w:type="spellStart"/>
      <w:r>
        <w:rPr>
          <w:rFonts w:ascii="Segoe UI" w:hAnsi="Segoe UI" w:cs="Segoe UI"/>
          <w:i/>
        </w:rPr>
        <w:t>Luigi’s</w:t>
      </w:r>
      <w:proofErr w:type="spellEnd"/>
      <w:r>
        <w:rPr>
          <w:rFonts w:ascii="Segoe UI" w:hAnsi="Segoe UI" w:cs="Segoe UI"/>
          <w:i/>
        </w:rPr>
        <w:t xml:space="preserve"> </w:t>
      </w:r>
      <w:proofErr w:type="spellStart"/>
      <w:r>
        <w:rPr>
          <w:rFonts w:ascii="Segoe UI" w:hAnsi="Segoe UI" w:cs="Segoe UI"/>
          <w:i/>
        </w:rPr>
        <w:t>Mansion</w:t>
      </w:r>
      <w:proofErr w:type="spellEnd"/>
      <w:r>
        <w:rPr>
          <w:rFonts w:ascii="Segoe UI" w:hAnsi="Segoe UI" w:cs="Segoe UI"/>
          <w:i/>
        </w:rPr>
        <w:t xml:space="preserve"> 2</w:t>
      </w:r>
      <w:r>
        <w:rPr>
          <w:rFonts w:ascii="Segoe UI" w:hAnsi="Segoe UI" w:cs="Segoe UI"/>
        </w:rPr>
        <w:t xml:space="preserve"> czy </w:t>
      </w:r>
      <w:r>
        <w:rPr>
          <w:rFonts w:ascii="Segoe UI" w:hAnsi="Segoe UI" w:cs="Segoe UI"/>
          <w:i/>
        </w:rPr>
        <w:t xml:space="preserve">Mario vs. </w:t>
      </w:r>
      <w:proofErr w:type="spellStart"/>
      <w:r>
        <w:rPr>
          <w:rFonts w:ascii="Segoe UI" w:hAnsi="Segoe UI" w:cs="Segoe UI"/>
          <w:i/>
        </w:rPr>
        <w:t>Donkey</w:t>
      </w:r>
      <w:proofErr w:type="spellEnd"/>
      <w:r>
        <w:rPr>
          <w:rFonts w:ascii="Segoe UI" w:hAnsi="Segoe UI" w:cs="Segoe UI"/>
          <w:i/>
        </w:rPr>
        <w:t xml:space="preserve"> Kong</w:t>
      </w:r>
      <w:r>
        <w:rPr>
          <w:rFonts w:ascii="Segoe UI" w:hAnsi="Segoe UI" w:cs="Segoe UI"/>
        </w:rPr>
        <w:t xml:space="preserve">, ale również </w:t>
      </w:r>
      <w:r w:rsidR="007479CC">
        <w:rPr>
          <w:rFonts w:ascii="Segoe UI" w:hAnsi="Segoe UI" w:cs="Segoe UI"/>
        </w:rPr>
        <w:t xml:space="preserve">w </w:t>
      </w:r>
      <w:r>
        <w:rPr>
          <w:rFonts w:ascii="Segoe UI" w:hAnsi="Segoe UI" w:cs="Segoe UI"/>
        </w:rPr>
        <w:t xml:space="preserve">najświeższe premiery: </w:t>
      </w:r>
      <w:r w:rsidR="007479CC">
        <w:rPr>
          <w:rFonts w:ascii="Segoe UI" w:hAnsi="Segoe UI" w:cs="Segoe UI"/>
          <w:i/>
        </w:rPr>
        <w:t>Super Mario</w:t>
      </w:r>
      <w:r>
        <w:rPr>
          <w:rFonts w:ascii="Segoe UI" w:hAnsi="Segoe UI" w:cs="Segoe UI"/>
          <w:i/>
        </w:rPr>
        <w:t xml:space="preserve"> Bros. Wonder</w:t>
      </w:r>
      <w:r>
        <w:rPr>
          <w:rFonts w:ascii="Segoe UI" w:hAnsi="Segoe UI" w:cs="Segoe UI"/>
        </w:rPr>
        <w:t xml:space="preserve"> </w:t>
      </w:r>
      <w:r w:rsidR="007479CC">
        <w:rPr>
          <w:rFonts w:ascii="Segoe UI" w:hAnsi="Segoe UI" w:cs="Segoe UI"/>
        </w:rPr>
        <w:t xml:space="preserve">czy tegoroczną </w:t>
      </w:r>
      <w:proofErr w:type="spellStart"/>
      <w:r>
        <w:rPr>
          <w:rFonts w:ascii="Segoe UI" w:hAnsi="Segoe UI" w:cs="Segoe UI"/>
          <w:i/>
        </w:rPr>
        <w:t>Princess</w:t>
      </w:r>
      <w:proofErr w:type="spellEnd"/>
      <w:r>
        <w:rPr>
          <w:rFonts w:ascii="Segoe UI" w:hAnsi="Segoe UI" w:cs="Segoe UI"/>
          <w:i/>
        </w:rPr>
        <w:t xml:space="preserve"> </w:t>
      </w:r>
      <w:proofErr w:type="spellStart"/>
      <w:r>
        <w:rPr>
          <w:rFonts w:ascii="Segoe UI" w:hAnsi="Segoe UI" w:cs="Segoe UI"/>
          <w:i/>
        </w:rPr>
        <w:t>Peach</w:t>
      </w:r>
      <w:proofErr w:type="spellEnd"/>
      <w:r>
        <w:rPr>
          <w:rFonts w:ascii="Segoe UI" w:hAnsi="Segoe UI" w:cs="Segoe UI"/>
          <w:i/>
        </w:rPr>
        <w:t xml:space="preserve">: </w:t>
      </w:r>
      <w:proofErr w:type="spellStart"/>
      <w:r>
        <w:rPr>
          <w:rFonts w:ascii="Segoe UI" w:hAnsi="Segoe UI" w:cs="Segoe UI"/>
          <w:i/>
        </w:rPr>
        <w:t>Showtime</w:t>
      </w:r>
      <w:proofErr w:type="spellEnd"/>
      <w:r>
        <w:rPr>
          <w:rFonts w:ascii="Segoe UI" w:hAnsi="Segoe UI" w:cs="Segoe UI"/>
          <w:i/>
        </w:rPr>
        <w:t>!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="001F6AEE">
        <w:rPr>
          <w:rFonts w:ascii="Segoe UI" w:hAnsi="Segoe UI" w:cs="Segoe UI"/>
        </w:rPr>
        <w:t xml:space="preserve">Nieustannie napływają zgłoszenia od niezależnych twórców </w:t>
      </w:r>
      <w:proofErr w:type="spellStart"/>
      <w:r w:rsidR="001F6AEE">
        <w:rPr>
          <w:rFonts w:ascii="Segoe UI" w:hAnsi="Segoe UI" w:cs="Segoe UI"/>
        </w:rPr>
        <w:t>indie</w:t>
      </w:r>
      <w:proofErr w:type="spellEnd"/>
      <w:r w:rsidR="001F6AEE">
        <w:rPr>
          <w:rFonts w:ascii="Segoe UI" w:hAnsi="Segoe UI" w:cs="Segoe UI"/>
        </w:rPr>
        <w:t xml:space="preserve">, co </w:t>
      </w:r>
      <w:r w:rsidR="00773C7A">
        <w:rPr>
          <w:rFonts w:ascii="Segoe UI" w:hAnsi="Segoe UI" w:cs="Segoe UI"/>
        </w:rPr>
        <w:t>na pewno</w:t>
      </w:r>
      <w:r w:rsidR="001F6AEE">
        <w:rPr>
          <w:rFonts w:ascii="Segoe UI" w:hAnsi="Segoe UI" w:cs="Segoe UI"/>
        </w:rPr>
        <w:t xml:space="preserve"> ucieszy fanów </w:t>
      </w:r>
      <w:r w:rsidR="00773C7A">
        <w:rPr>
          <w:rFonts w:ascii="Segoe UI" w:hAnsi="Segoe UI" w:cs="Segoe UI"/>
        </w:rPr>
        <w:t>mniejszych produkcji, szczególnie tych rodzimych</w:t>
      </w:r>
      <w:r w:rsidR="001F6AEE">
        <w:rPr>
          <w:rFonts w:ascii="Segoe UI" w:hAnsi="Segoe UI" w:cs="Segoe UI"/>
        </w:rPr>
        <w:t xml:space="preserve">. </w:t>
      </w:r>
      <w:r w:rsidR="00773C7A">
        <w:rPr>
          <w:rFonts w:ascii="Segoe UI" w:hAnsi="Segoe UI" w:cs="Segoe UI"/>
        </w:rPr>
        <w:t xml:space="preserve">Zapowiadany jest </w:t>
      </w:r>
      <w:r w:rsidR="007479CC">
        <w:rPr>
          <w:rFonts w:ascii="Segoe UI" w:hAnsi="Segoe UI" w:cs="Segoe UI"/>
        </w:rPr>
        <w:t>także</w:t>
      </w:r>
      <w:r w:rsidR="00773C7A">
        <w:rPr>
          <w:rFonts w:ascii="Segoe UI" w:hAnsi="Segoe UI" w:cs="Segoe UI"/>
        </w:rPr>
        <w:t xml:space="preserve"> turniej PGA CUP 2024 w </w:t>
      </w:r>
      <w:proofErr w:type="spellStart"/>
      <w:r w:rsidR="00773C7A">
        <w:rPr>
          <w:rFonts w:ascii="Segoe UI" w:hAnsi="Segoe UI" w:cs="Segoe UI"/>
        </w:rPr>
        <w:t>Counter</w:t>
      </w:r>
      <w:proofErr w:type="spellEnd"/>
      <w:r w:rsidR="00773C7A">
        <w:rPr>
          <w:rFonts w:ascii="Segoe UI" w:hAnsi="Segoe UI" w:cs="Segoe UI"/>
        </w:rPr>
        <w:t xml:space="preserve"> </w:t>
      </w:r>
      <w:proofErr w:type="spellStart"/>
      <w:r w:rsidR="00773C7A">
        <w:rPr>
          <w:rFonts w:ascii="Segoe UI" w:hAnsi="Segoe UI" w:cs="Segoe UI"/>
        </w:rPr>
        <w:t>Strike’a</w:t>
      </w:r>
      <w:proofErr w:type="spellEnd"/>
      <w:r w:rsidR="00773C7A">
        <w:rPr>
          <w:rFonts w:ascii="Segoe UI" w:hAnsi="Segoe UI" w:cs="Segoe UI"/>
        </w:rPr>
        <w:t xml:space="preserve">, organizowany we współpracy z PEGA – agencją wydarzeń </w:t>
      </w:r>
      <w:proofErr w:type="spellStart"/>
      <w:r w:rsidR="00773C7A">
        <w:rPr>
          <w:rFonts w:ascii="Segoe UI" w:hAnsi="Segoe UI" w:cs="Segoe UI"/>
        </w:rPr>
        <w:t>gamingowych</w:t>
      </w:r>
      <w:proofErr w:type="spellEnd"/>
      <w:r w:rsidR="00773C7A">
        <w:rPr>
          <w:rFonts w:ascii="Segoe UI" w:hAnsi="Segoe UI" w:cs="Segoe UI"/>
        </w:rPr>
        <w:t xml:space="preserve"> i </w:t>
      </w:r>
      <w:proofErr w:type="spellStart"/>
      <w:r w:rsidR="00773C7A">
        <w:rPr>
          <w:rFonts w:ascii="Segoe UI" w:hAnsi="Segoe UI" w:cs="Segoe UI"/>
        </w:rPr>
        <w:t>esportowych</w:t>
      </w:r>
      <w:proofErr w:type="spellEnd"/>
      <w:r w:rsidR="00773C7A">
        <w:rPr>
          <w:rFonts w:ascii="Segoe UI" w:hAnsi="Segoe UI" w:cs="Segoe UI"/>
        </w:rPr>
        <w:t xml:space="preserve">. Wielki finał rozgrywek, w którym przewidziano </w:t>
      </w:r>
      <w:r w:rsidR="00B97439">
        <w:rPr>
          <w:rFonts w:ascii="Segoe UI" w:hAnsi="Segoe UI" w:cs="Segoe UI"/>
        </w:rPr>
        <w:t>atrakcyjne</w:t>
      </w:r>
      <w:r w:rsidR="00773C7A">
        <w:rPr>
          <w:rFonts w:ascii="Segoe UI" w:hAnsi="Segoe UI" w:cs="Segoe UI"/>
        </w:rPr>
        <w:t xml:space="preserve"> nagrody, odbędzie się w sobotę na Scenie Głównej PGA. W tym roku powróci również Strefa Retro, oferująca możliwość zagrania na kultowych konsolach</w:t>
      </w:r>
      <w:r w:rsidR="007479CC">
        <w:rPr>
          <w:rFonts w:ascii="Segoe UI" w:hAnsi="Segoe UI" w:cs="Segoe UI"/>
        </w:rPr>
        <w:t xml:space="preserve"> z ostatnich 50 lat</w:t>
      </w:r>
      <w:r w:rsidR="00773C7A">
        <w:rPr>
          <w:rFonts w:ascii="Segoe UI" w:hAnsi="Segoe UI" w:cs="Segoe UI"/>
        </w:rPr>
        <w:t xml:space="preserve"> </w:t>
      </w:r>
      <w:r w:rsidR="00EA7410">
        <w:rPr>
          <w:rFonts w:ascii="Segoe UI" w:hAnsi="Segoe UI" w:cs="Segoe UI"/>
        </w:rPr>
        <w:t>oraz</w:t>
      </w:r>
      <w:r w:rsidR="00773C7A">
        <w:rPr>
          <w:rFonts w:ascii="Segoe UI" w:hAnsi="Segoe UI" w:cs="Segoe UI"/>
        </w:rPr>
        <w:t xml:space="preserve"> nostalgiczny powrót do czasów dzieciństwa dla starszych zwiedzających.</w:t>
      </w:r>
    </w:p>
    <w:p w:rsidR="00096166" w:rsidRDefault="00096166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BE1D0A" w:rsidRDefault="00594F6E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Akredytacje</w:t>
      </w:r>
      <w:r w:rsidR="00CC41C2">
        <w:rPr>
          <w:rFonts w:ascii="Segoe UI" w:hAnsi="Segoe UI" w:cs="Segoe UI"/>
          <w:b/>
        </w:rPr>
        <w:t xml:space="preserve"> medialne</w:t>
      </w:r>
      <w:r>
        <w:rPr>
          <w:rFonts w:ascii="Segoe UI" w:hAnsi="Segoe UI" w:cs="Segoe UI"/>
          <w:b/>
        </w:rPr>
        <w:t xml:space="preserve"> ruszyły</w:t>
      </w:r>
    </w:p>
    <w:p w:rsidR="00594F6E" w:rsidRDefault="00594F6E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D4344A" w:rsidRDefault="00CC41C2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 roku na PGA przedstawiciele mediów i twórcy internetowi mogą </w:t>
      </w:r>
      <w:r w:rsidR="00833C71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korzystać z systemu akredytacji medialnych. Tegoroczna rejestracja akredytacyjna już ruszyła i potrwa do </w:t>
      </w:r>
      <w:r w:rsidR="008E13B3">
        <w:rPr>
          <w:rFonts w:ascii="Segoe UI" w:hAnsi="Segoe UI" w:cs="Segoe UI"/>
        </w:rPr>
        <w:t>23</w:t>
      </w:r>
      <w:r>
        <w:rPr>
          <w:rFonts w:ascii="Segoe UI" w:hAnsi="Segoe UI" w:cs="Segoe UI"/>
        </w:rPr>
        <w:t xml:space="preserve"> października</w:t>
      </w:r>
      <w:r w:rsidR="008E13B3">
        <w:rPr>
          <w:rFonts w:ascii="Segoe UI" w:hAnsi="Segoe UI" w:cs="Segoe UI"/>
        </w:rPr>
        <w:t xml:space="preserve"> do godziny 10:00</w:t>
      </w:r>
      <w:r>
        <w:rPr>
          <w:rFonts w:ascii="Segoe UI" w:hAnsi="Segoe UI" w:cs="Segoe UI"/>
        </w:rPr>
        <w:t>. Tym razem, poza możliwością skorzystania z jednorazowego wejścia na event w każd</w:t>
      </w:r>
      <w:r w:rsidR="00833C71">
        <w:rPr>
          <w:rFonts w:ascii="Segoe UI" w:hAnsi="Segoe UI" w:cs="Segoe UI"/>
        </w:rPr>
        <w:t>y</w:t>
      </w:r>
      <w:r>
        <w:rPr>
          <w:rFonts w:ascii="Segoe UI" w:hAnsi="Segoe UI" w:cs="Segoe UI"/>
        </w:rPr>
        <w:t xml:space="preserve"> z targowych dni, system akredytacji umożliwi również wstęp na odbywającą się w tym samym czasie Game </w:t>
      </w:r>
      <w:proofErr w:type="spellStart"/>
      <w:r>
        <w:rPr>
          <w:rFonts w:ascii="Segoe UI" w:hAnsi="Segoe UI" w:cs="Segoe UI"/>
        </w:rPr>
        <w:t>Industry</w:t>
      </w:r>
      <w:proofErr w:type="spellEnd"/>
      <w:r>
        <w:rPr>
          <w:rFonts w:ascii="Segoe UI" w:hAnsi="Segoe UI" w:cs="Segoe UI"/>
        </w:rPr>
        <w:t xml:space="preserve"> Conference. GIC to największa w Polsce konferencja dotycząca tworzenia gier, podczas której specjaliści i przedstawiciele </w:t>
      </w:r>
      <w:r w:rsidR="00833C71">
        <w:rPr>
          <w:rFonts w:ascii="Segoe UI" w:hAnsi="Segoe UI" w:cs="Segoe UI"/>
        </w:rPr>
        <w:t>branży</w:t>
      </w:r>
      <w:r>
        <w:rPr>
          <w:rFonts w:ascii="Segoe UI" w:hAnsi="Segoe UI" w:cs="Segoe UI"/>
        </w:rPr>
        <w:t xml:space="preserve"> spotykają się, by nawiązywać kontakty biznesowe, dyskutować o aktualnych trendach i wymi</w:t>
      </w:r>
      <w:r w:rsidR="00D4344A">
        <w:rPr>
          <w:rFonts w:ascii="Segoe UI" w:hAnsi="Segoe UI" w:cs="Segoe UI"/>
        </w:rPr>
        <w:t>eniać się doświadczeniami</w:t>
      </w:r>
      <w:r w:rsidR="00833C71">
        <w:rPr>
          <w:rFonts w:ascii="Segoe UI" w:hAnsi="Segoe UI" w:cs="Segoe UI"/>
        </w:rPr>
        <w:t>.</w:t>
      </w:r>
    </w:p>
    <w:p w:rsidR="00D4344A" w:rsidRDefault="00D4344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D4344A" w:rsidRDefault="00D4344A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Wnioski akredytacyjne można składać </w:t>
      </w:r>
      <w:r w:rsidR="00833C71">
        <w:rPr>
          <w:rFonts w:ascii="Segoe UI" w:hAnsi="Segoe UI" w:cs="Segoe UI"/>
        </w:rPr>
        <w:t>za pośrednictwem strony</w:t>
      </w:r>
      <w:r>
        <w:rPr>
          <w:rFonts w:ascii="Segoe UI" w:hAnsi="Segoe UI" w:cs="Segoe UI"/>
        </w:rPr>
        <w:t xml:space="preserve"> Press MTP. Szczegóły i regulamin akredytacji znajdują się na stronie PGA.</w:t>
      </w:r>
    </w:p>
    <w:p w:rsidR="00BE1D0A" w:rsidRDefault="00BE1D0A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</w:p>
    <w:p w:rsidR="00D4344A" w:rsidRDefault="00D4344A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Link do strony PGA: </w:t>
      </w:r>
      <w:hyperlink r:id="rId7" w:history="1">
        <w:r w:rsidRPr="007B7747">
          <w:rPr>
            <w:rStyle w:val="Hipercze"/>
            <w:rFonts w:ascii="Segoe UI" w:hAnsi="Segoe UI" w:cs="Segoe UI"/>
          </w:rPr>
          <w:t>https://gamearena.pl/pl/</w:t>
        </w:r>
      </w:hyperlink>
    </w:p>
    <w:p w:rsidR="00833C71" w:rsidRDefault="00833C71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Link do akredytacji: </w:t>
      </w:r>
      <w:hyperlink r:id="rId8" w:history="1">
        <w:r w:rsidRPr="007B7747">
          <w:rPr>
            <w:rStyle w:val="Hipercze"/>
            <w:rFonts w:ascii="Segoe UI" w:hAnsi="Segoe UI" w:cs="Segoe UI"/>
          </w:rPr>
          <w:t>https://gamearena.pl/pl/dla-mediow/akredytacje/</w:t>
        </w:r>
      </w:hyperlink>
      <w:r>
        <w:rPr>
          <w:rFonts w:ascii="Segoe UI" w:hAnsi="Segoe UI" w:cs="Segoe UI"/>
        </w:rPr>
        <w:t xml:space="preserve"> </w:t>
      </w:r>
    </w:p>
    <w:p w:rsidR="00EC4690" w:rsidRDefault="00D4344A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Link do strony GIC: </w:t>
      </w:r>
      <w:hyperlink r:id="rId9" w:history="1">
        <w:r w:rsidRPr="007B7747">
          <w:rPr>
            <w:rStyle w:val="Hipercze"/>
            <w:rFonts w:ascii="Segoe UI" w:hAnsi="Segoe UI" w:cs="Segoe UI"/>
          </w:rPr>
          <w:t>https://gic.gd/</w:t>
        </w:r>
      </w:hyperlink>
      <w:r>
        <w:rPr>
          <w:rFonts w:ascii="Segoe UI" w:hAnsi="Segoe UI" w:cs="Segoe UI"/>
        </w:rPr>
        <w:t xml:space="preserve"> </w:t>
      </w:r>
    </w:p>
    <w:p w:rsidR="000D1414" w:rsidRDefault="000D1414" w:rsidP="00EC469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C4690" w:rsidRDefault="00EC4690" w:rsidP="00EC469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  <w:r w:rsidRPr="00DE617D">
        <w:rPr>
          <w:rFonts w:ascii="Segoe UI" w:hAnsi="Segoe UI" w:cs="Segoe UI"/>
          <w:b/>
        </w:rPr>
        <w:t>***</w:t>
      </w:r>
    </w:p>
    <w:p w:rsidR="000D1414" w:rsidRDefault="000D1414" w:rsidP="00EC4690">
      <w:pPr>
        <w:tabs>
          <w:tab w:val="left" w:pos="1475"/>
        </w:tabs>
        <w:spacing w:after="0" w:line="240" w:lineRule="auto"/>
        <w:jc w:val="center"/>
        <w:rPr>
          <w:rFonts w:ascii="Segoe UI" w:hAnsi="Segoe UI" w:cs="Segoe UI"/>
          <w:b/>
        </w:rPr>
      </w:pPr>
    </w:p>
    <w:p w:rsidR="00EC4690" w:rsidRPr="00DE617D" w:rsidRDefault="00EC4690" w:rsidP="00EC4690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 w:rsidRPr="00DE617D">
        <w:rPr>
          <w:rFonts w:ascii="Segoe UI" w:hAnsi="Segoe UI" w:cs="Segoe UI"/>
          <w:b/>
        </w:rPr>
        <w:t>Poznań Game Arena</w:t>
      </w:r>
      <w:r w:rsidRPr="00DE617D">
        <w:rPr>
          <w:rFonts w:ascii="Segoe UI" w:hAnsi="Segoe UI" w:cs="Segoe UI"/>
        </w:rPr>
        <w:t xml:space="preserve"> – to największe w Polsce i tej części Europy targi gier komputerowych </w:t>
      </w:r>
    </w:p>
    <w:p w:rsidR="00EC4690" w:rsidRPr="00BE1D0A" w:rsidRDefault="00483416" w:rsidP="00BE1D0A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i</w:t>
      </w:r>
      <w:proofErr w:type="gramEnd"/>
      <w:r>
        <w:rPr>
          <w:rFonts w:ascii="Segoe UI" w:hAnsi="Segoe UI" w:cs="Segoe UI"/>
        </w:rPr>
        <w:t xml:space="preserve"> </w:t>
      </w:r>
      <w:r w:rsidR="00EC4690" w:rsidRPr="00DE617D">
        <w:rPr>
          <w:rFonts w:ascii="Segoe UI" w:hAnsi="Segoe UI" w:cs="Segoe UI"/>
        </w:rPr>
        <w:t xml:space="preserve">rozrywki multimedialnej, organizowane zarówno dla branży jak i indywidualnych zwiedzających. PGA ma już </w:t>
      </w:r>
      <w:r w:rsidR="00EC4690">
        <w:rPr>
          <w:rFonts w:ascii="Segoe UI" w:hAnsi="Segoe UI" w:cs="Segoe UI"/>
        </w:rPr>
        <w:t>20-letnią</w:t>
      </w:r>
      <w:r w:rsidR="00EC4690" w:rsidRPr="00DE617D">
        <w:rPr>
          <w:rFonts w:ascii="Segoe UI" w:hAnsi="Segoe UI" w:cs="Segoe UI"/>
        </w:rPr>
        <w:t xml:space="preserve"> historię, zbudowaną łącznie z ponad 600 000 polskimi i zagranicznymi fanami sprzętu, produkcji i multimediów </w:t>
      </w:r>
      <w:proofErr w:type="spellStart"/>
      <w:r w:rsidR="00EC4690" w:rsidRPr="00DE617D">
        <w:rPr>
          <w:rFonts w:ascii="Segoe UI" w:hAnsi="Segoe UI" w:cs="Segoe UI"/>
        </w:rPr>
        <w:t>gamingowych</w:t>
      </w:r>
      <w:proofErr w:type="spellEnd"/>
      <w:r w:rsidR="00EC4690" w:rsidRPr="00DE617D">
        <w:rPr>
          <w:rFonts w:ascii="Segoe UI" w:hAnsi="Segoe UI" w:cs="Segoe UI"/>
        </w:rPr>
        <w:t>.</w:t>
      </w:r>
    </w:p>
    <w:p w:rsidR="005C2BA7" w:rsidRDefault="005C2BA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EA7410" w:rsidRDefault="00EA7410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EA7410" w:rsidRDefault="00EA7410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</w:p>
    <w:p w:rsidR="00116577" w:rsidRPr="00B1241B" w:rsidRDefault="0011657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  <w:b/>
        </w:rPr>
      </w:pPr>
      <w:bookmarkStart w:id="0" w:name="_GoBack"/>
      <w:bookmarkEnd w:id="0"/>
      <w:r w:rsidRPr="00B1241B">
        <w:rPr>
          <w:rFonts w:ascii="Segoe UI" w:hAnsi="Segoe UI" w:cs="Segoe UI"/>
          <w:b/>
        </w:rPr>
        <w:lastRenderedPageBreak/>
        <w:t>Kontakt dla mediów:</w:t>
      </w:r>
    </w:p>
    <w:p w:rsidR="00116577" w:rsidRDefault="0036337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Bartosz Wojtaszek</w:t>
      </w:r>
    </w:p>
    <w:p w:rsidR="00116577" w:rsidRDefault="00116577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+48</w:t>
      </w:r>
      <w:r w:rsidR="00363378">
        <w:rPr>
          <w:rFonts w:ascii="Segoe UI" w:hAnsi="Segoe UI" w:cs="Segoe UI"/>
        </w:rPr>
        <w:t> 532 441 115</w:t>
      </w:r>
    </w:p>
    <w:p w:rsidR="00116577" w:rsidRDefault="00363378" w:rsidP="00071B45">
      <w:pPr>
        <w:tabs>
          <w:tab w:val="left" w:pos="1475"/>
        </w:tabs>
        <w:spacing w:after="0" w:line="240" w:lineRule="auto"/>
        <w:jc w:val="both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>bartosz</w:t>
      </w:r>
      <w:proofErr w:type="gramEnd"/>
      <w:r>
        <w:rPr>
          <w:rFonts w:ascii="Segoe UI" w:hAnsi="Segoe UI" w:cs="Segoe UI"/>
        </w:rPr>
        <w:t>.</w:t>
      </w:r>
      <w:proofErr w:type="gramStart"/>
      <w:r>
        <w:rPr>
          <w:rFonts w:ascii="Segoe UI" w:hAnsi="Segoe UI" w:cs="Segoe UI"/>
        </w:rPr>
        <w:t>wojtaszek</w:t>
      </w:r>
      <w:proofErr w:type="gramEnd"/>
      <w:r w:rsidR="00116577">
        <w:rPr>
          <w:rFonts w:ascii="Segoe UI" w:hAnsi="Segoe UI" w:cs="Segoe UI"/>
        </w:rPr>
        <w:t>@grupamtp.</w:t>
      </w:r>
      <w:proofErr w:type="gramStart"/>
      <w:r w:rsidR="00116577">
        <w:rPr>
          <w:rFonts w:ascii="Segoe UI" w:hAnsi="Segoe UI" w:cs="Segoe UI"/>
        </w:rPr>
        <w:t>pl</w:t>
      </w:r>
      <w:proofErr w:type="gramEnd"/>
      <w:r w:rsidR="00116577">
        <w:rPr>
          <w:rFonts w:ascii="Segoe UI" w:hAnsi="Segoe UI" w:cs="Segoe UI"/>
        </w:rPr>
        <w:t xml:space="preserve"> </w:t>
      </w:r>
    </w:p>
    <w:sectPr w:rsidR="00116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7A" w:rsidRDefault="00F37E7A" w:rsidP="00F80242">
      <w:pPr>
        <w:spacing w:after="0" w:line="240" w:lineRule="auto"/>
      </w:pPr>
      <w:r>
        <w:separator/>
      </w:r>
    </w:p>
  </w:endnote>
  <w:endnote w:type="continuationSeparator" w:id="0">
    <w:p w:rsidR="00F37E7A" w:rsidRDefault="00F37E7A" w:rsidP="00F8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  <w:p w:rsidR="00BE1D0A" w:rsidRDefault="00BE1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7A" w:rsidRDefault="00F37E7A" w:rsidP="00F80242">
      <w:pPr>
        <w:spacing w:after="0" w:line="240" w:lineRule="auto"/>
      </w:pPr>
      <w:r>
        <w:separator/>
      </w:r>
    </w:p>
  </w:footnote>
  <w:footnote w:type="continuationSeparator" w:id="0">
    <w:p w:rsidR="00F37E7A" w:rsidRDefault="00F37E7A" w:rsidP="00F8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1C7C94" wp14:editId="7BE4243C">
          <wp:simplePos x="0" y="0"/>
          <wp:positionH relativeFrom="page">
            <wp:posOffset>635</wp:posOffset>
          </wp:positionH>
          <wp:positionV relativeFrom="paragraph">
            <wp:posOffset>-445135</wp:posOffset>
          </wp:positionV>
          <wp:extent cx="7540625" cy="1066546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  <w:p w:rsidR="00BE1D0A" w:rsidRDefault="00BE1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D0A" w:rsidRDefault="00BE1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5BCD0E8B"/>
    <w:multiLevelType w:val="hybridMultilevel"/>
    <w:tmpl w:val="B518C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2"/>
    <w:rsid w:val="00016F2C"/>
    <w:rsid w:val="000429F8"/>
    <w:rsid w:val="00071B45"/>
    <w:rsid w:val="00080EF6"/>
    <w:rsid w:val="00096166"/>
    <w:rsid w:val="000D1414"/>
    <w:rsid w:val="00116577"/>
    <w:rsid w:val="00116CA2"/>
    <w:rsid w:val="0015214C"/>
    <w:rsid w:val="00162FE6"/>
    <w:rsid w:val="001F6AEE"/>
    <w:rsid w:val="0023579D"/>
    <w:rsid w:val="00245559"/>
    <w:rsid w:val="00281C0F"/>
    <w:rsid w:val="002A308C"/>
    <w:rsid w:val="002E1978"/>
    <w:rsid w:val="00327D12"/>
    <w:rsid w:val="00363378"/>
    <w:rsid w:val="003B5E9D"/>
    <w:rsid w:val="003E3F16"/>
    <w:rsid w:val="003F5E25"/>
    <w:rsid w:val="00453338"/>
    <w:rsid w:val="00481852"/>
    <w:rsid w:val="00483416"/>
    <w:rsid w:val="004865A6"/>
    <w:rsid w:val="004A7D95"/>
    <w:rsid w:val="005337E6"/>
    <w:rsid w:val="00546D5A"/>
    <w:rsid w:val="005670A1"/>
    <w:rsid w:val="00594F6E"/>
    <w:rsid w:val="005A732F"/>
    <w:rsid w:val="005B6404"/>
    <w:rsid w:val="005C2BA7"/>
    <w:rsid w:val="005C3C5C"/>
    <w:rsid w:val="005F3BB4"/>
    <w:rsid w:val="00630322"/>
    <w:rsid w:val="00680EC4"/>
    <w:rsid w:val="006962DE"/>
    <w:rsid w:val="006D4C28"/>
    <w:rsid w:val="0070082E"/>
    <w:rsid w:val="00735511"/>
    <w:rsid w:val="007479CC"/>
    <w:rsid w:val="00773C7A"/>
    <w:rsid w:val="00776FA1"/>
    <w:rsid w:val="007A5D8B"/>
    <w:rsid w:val="007C6BFC"/>
    <w:rsid w:val="007E7F85"/>
    <w:rsid w:val="007F7191"/>
    <w:rsid w:val="00833C71"/>
    <w:rsid w:val="00861CB2"/>
    <w:rsid w:val="008B0FCD"/>
    <w:rsid w:val="008C1F71"/>
    <w:rsid w:val="008C69D8"/>
    <w:rsid w:val="008E13B3"/>
    <w:rsid w:val="0090085F"/>
    <w:rsid w:val="00907246"/>
    <w:rsid w:val="00A36248"/>
    <w:rsid w:val="00A45B81"/>
    <w:rsid w:val="00A8003C"/>
    <w:rsid w:val="00AA0B9E"/>
    <w:rsid w:val="00B54927"/>
    <w:rsid w:val="00B97439"/>
    <w:rsid w:val="00BA1335"/>
    <w:rsid w:val="00BB147C"/>
    <w:rsid w:val="00BE1D0A"/>
    <w:rsid w:val="00C34D69"/>
    <w:rsid w:val="00C959C6"/>
    <w:rsid w:val="00C975C5"/>
    <w:rsid w:val="00CC41C2"/>
    <w:rsid w:val="00D13D64"/>
    <w:rsid w:val="00D16A13"/>
    <w:rsid w:val="00D34EB7"/>
    <w:rsid w:val="00D4344A"/>
    <w:rsid w:val="00D8246B"/>
    <w:rsid w:val="00DB0CC9"/>
    <w:rsid w:val="00E10D94"/>
    <w:rsid w:val="00E70DDF"/>
    <w:rsid w:val="00EA7410"/>
    <w:rsid w:val="00EC4690"/>
    <w:rsid w:val="00ED0067"/>
    <w:rsid w:val="00EF23DC"/>
    <w:rsid w:val="00F019B7"/>
    <w:rsid w:val="00F37E7A"/>
    <w:rsid w:val="00F768E4"/>
    <w:rsid w:val="00F80242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9187"/>
  <w15:docId w15:val="{5AF79D66-08E2-4B9A-BCF3-7E19CB4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242"/>
  </w:style>
  <w:style w:type="paragraph" w:styleId="Stopka">
    <w:name w:val="footer"/>
    <w:basedOn w:val="Normalny"/>
    <w:link w:val="StopkaZnak"/>
    <w:uiPriority w:val="99"/>
    <w:unhideWhenUsed/>
    <w:rsid w:val="00F8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242"/>
  </w:style>
  <w:style w:type="paragraph" w:styleId="Akapitzlist">
    <w:name w:val="List Paragraph"/>
    <w:basedOn w:val="Normalny"/>
    <w:uiPriority w:val="34"/>
    <w:qFormat/>
    <w:rsid w:val="00BE1D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44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6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earena.pl/pl/dla-mediow/akredytacj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amearena.pl/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c.gd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3737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Witomska</dc:creator>
  <cp:keywords/>
  <dc:description/>
  <cp:lastModifiedBy>Bartosz Wojtaszek</cp:lastModifiedBy>
  <cp:revision>19</cp:revision>
  <dcterms:created xsi:type="dcterms:W3CDTF">2024-08-13T13:41:00Z</dcterms:created>
  <dcterms:modified xsi:type="dcterms:W3CDTF">2024-08-26T08:25:00Z</dcterms:modified>
</cp:coreProperties>
</file>